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954E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b/>
          <w:bCs/>
          <w:color w:val="FF0000"/>
          <w:kern w:val="0"/>
          <w14:ligatures w14:val="none"/>
        </w:rPr>
        <w:t>[Clinic Letterhead – Optional]</w:t>
      </w:r>
    </w:p>
    <w:p w14:paraId="6783A122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[Today’s Date]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br/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Blue Cross Blue Shield of Michigan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br/>
        <w:t>Provider Outreach and Engagement</w:t>
      </w:r>
    </w:p>
    <w:p w14:paraId="3FC98059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RE: Urgent Concern – Multiple Therapy Procedure Reduction (MTPR) Policy Impact on Patient Access to Covered Care</w:t>
      </w:r>
    </w:p>
    <w:p w14:paraId="304DBEDC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To Whom It May Concern,</w:t>
      </w:r>
    </w:p>
    <w:p w14:paraId="319FC04F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As a participating provider in the Blue Cross Blue Shield of Michigan (BCBSM) network and 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 xml:space="preserve">[owner/clinical director] 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of 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 xml:space="preserve">[Clinic Name] 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in 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[City]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, I am writing to express serious concern regarding the Multiple Therapy Procedure Reduction (MTPR) policy implemented on April 1, 2025.</w:t>
      </w:r>
    </w:p>
    <w:p w14:paraId="58A16DFD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Though framed as a reimbursement change, this policy immediately and negatively affects patients’ ability to access the full scope of medically necessary care they are entitled to under their BCBSM plans.</w:t>
      </w:r>
    </w:p>
    <w:p w14:paraId="44057434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At 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[Clinic Name]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, we provide in-network chiropractic services </w:t>
      </w:r>
      <w:proofErr w:type="gramStart"/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to 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[#</w:t>
      </w:r>
      <w:proofErr w:type="gramEnd"/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]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 BCBSM members each week. Many of these patients require adjunctive therapies—such as 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 xml:space="preserve">[therapeutic exercise, manual therapy, and neuromuscular </w:t>
      </w:r>
      <w:proofErr w:type="gramStart"/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reeducation]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—</w:t>
      </w:r>
      <w:proofErr w:type="gramEnd"/>
      <w:r w:rsidRPr="00EE1096">
        <w:rPr>
          <w:rFonts w:asciiTheme="majorHAnsi" w:eastAsia="Times New Roman" w:hAnsiTheme="majorHAnsi" w:cs="Times New Roman"/>
          <w:kern w:val="0"/>
          <w14:ligatures w14:val="none"/>
        </w:rPr>
        <w:t>as part of their treatment plans to restore function, reduce pain, and support long-term wellness.</w:t>
      </w:r>
    </w:p>
    <w:p w14:paraId="161DE5ED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Under the new MTPR policy:</w:t>
      </w:r>
    </w:p>
    <w:p w14:paraId="4C3F5010" w14:textId="77777777" w:rsidR="00EE1096" w:rsidRPr="00EE1096" w:rsidRDefault="00EE1096" w:rsidP="00EE109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Reimbursement is significantly reduced for second and subsequent therapy services delivered on the same day.</w:t>
      </w:r>
    </w:p>
    <w:p w14:paraId="5CD7F486" w14:textId="72A270C4" w:rsidR="00EE1096" w:rsidRPr="00EE1096" w:rsidRDefault="00EE1096" w:rsidP="00EE109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Providers are financially disincentivized from delivering multiple therapies per visit</w:t>
      </w:r>
      <w:r w:rsidR="00F60E45">
        <w:rPr>
          <w:rFonts w:asciiTheme="majorHAnsi" w:eastAsia="Times New Roman" w:hAnsiTheme="majorHAnsi" w:cs="Times New Roman"/>
          <w:kern w:val="0"/>
          <w14:ligatures w14:val="none"/>
        </w:rPr>
        <w:t xml:space="preserve">, 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even when clinically appropriate and covered.</w:t>
      </w:r>
    </w:p>
    <w:p w14:paraId="7ABF7143" w14:textId="77777777" w:rsidR="00EE1096" w:rsidRPr="00EE1096" w:rsidRDefault="00EE1096" w:rsidP="00EE109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This policy threatens the ability of providers to remain in-network while delivering the full scope of covered benefits, potentially reducing patient access due to network attrition.</w:t>
      </w:r>
    </w:p>
    <w:p w14:paraId="2047BAF2" w14:textId="5A61F34B" w:rsidR="00EE1096" w:rsidRPr="00EE1096" w:rsidRDefault="00EE1096" w:rsidP="00EE109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Patients may now receive less care per visit, be required to attend more frequent appointments, or lose access altogether if providers are forced to reconsider network participation.</w:t>
      </w:r>
    </w:p>
    <w:p w14:paraId="7ADB9766" w14:textId="425E8944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This creates a form of </w:t>
      </w:r>
      <w:r w:rsidRPr="00EE1096">
        <w:rPr>
          <w:rFonts w:asciiTheme="majorHAnsi" w:eastAsia="Times New Roman" w:hAnsiTheme="majorHAnsi" w:cs="Times New Roman"/>
          <w:i/>
          <w:iCs/>
          <w:kern w:val="0"/>
          <w14:ligatures w14:val="none"/>
        </w:rPr>
        <w:t>phantom coverage</w:t>
      </w:r>
      <w:r w:rsidR="004E60E0">
        <w:rPr>
          <w:rFonts w:asciiTheme="majorHAnsi" w:eastAsia="Times New Roman" w:hAnsiTheme="majorHAnsi" w:cs="Times New Roman"/>
          <w:kern w:val="0"/>
          <w14:ligatures w14:val="none"/>
        </w:rPr>
        <w:t xml:space="preserve">, 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where services remain technically “covered” by the plan but are increasingly unavailable in practice due to unsustainable reimbursement.</w:t>
      </w:r>
    </w:p>
    <w:p w14:paraId="09DA7450" w14:textId="2AD578A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 xml:space="preserve">In real terms, my patients and clinic are already seeing the </w:t>
      </w:r>
      <w:r w:rsidRPr="007A5996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consequences</w:t>
      </w:r>
      <w:r w:rsidR="005272C2" w:rsidRPr="00EA525F">
        <w:rPr>
          <w:rFonts w:asciiTheme="majorHAnsi" w:eastAsia="Times New Roman" w:hAnsiTheme="majorHAnsi" w:cs="Times New Roman"/>
          <w:kern w:val="0"/>
          <w14:ligatures w14:val="none"/>
        </w:rPr>
        <w:t xml:space="preserve"> </w:t>
      </w:r>
      <w:r w:rsidR="005272C2" w:rsidRPr="00EA525F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(give specific examples, such as)</w:t>
      </w:r>
      <w:r w:rsidRPr="00EE1096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:</w:t>
      </w:r>
    </w:p>
    <w:p w14:paraId="2980E89B" w14:textId="7A1E5161" w:rsidR="00EE1096" w:rsidRPr="007A5996" w:rsidRDefault="005272C2" w:rsidP="00EE109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kern w:val="0"/>
          <w14:ligatures w14:val="none"/>
        </w:rPr>
      </w:pPr>
      <w:r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 xml:space="preserve">[Example: </w:t>
      </w:r>
      <w:r w:rsidR="00EE1096"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Shifts in how and when therapy services are delivered</w:t>
      </w:r>
      <w:r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]</w:t>
      </w:r>
    </w:p>
    <w:p w14:paraId="7AB1A29E" w14:textId="1DC2651D" w:rsidR="00EE1096" w:rsidRPr="007A5996" w:rsidRDefault="005272C2" w:rsidP="00EE109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kern w:val="0"/>
          <w14:ligatures w14:val="none"/>
        </w:rPr>
      </w:pPr>
      <w:r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 xml:space="preserve">[Example: </w:t>
      </w:r>
      <w:r w:rsidR="00EE1096"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Changes to clinic operations, including scheduling or staffing</w:t>
      </w:r>
      <w:r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]</w:t>
      </w:r>
    </w:p>
    <w:p w14:paraId="554C1AD1" w14:textId="06CD84AF" w:rsidR="00EE1096" w:rsidRPr="007A5996" w:rsidRDefault="00EA525F" w:rsidP="00EE109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kern w:val="0"/>
          <w14:ligatures w14:val="none"/>
        </w:rPr>
      </w:pPr>
      <w:r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lastRenderedPageBreak/>
        <w:t>[</w:t>
      </w:r>
      <w:r w:rsidR="005272C2"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 xml:space="preserve">Example: </w:t>
      </w:r>
      <w:r w:rsidR="00EE1096"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Early signs of patients adjusting or delaying recommended care</w:t>
      </w:r>
      <w:r w:rsidRPr="007A59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]</w:t>
      </w:r>
    </w:p>
    <w:p w14:paraId="15FA8058" w14:textId="6C5927CD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We respectfully urge BCBSM to reverse this policy and engage with the provider community to ensure sustainable reimbursement structures that support access to high-quality, cost-effective care. Chiropractic and related therapies already represent a conservative, value-driven alternative in Michigan’s healthcare system. Further reimbursement reductions don’t lower the cost of </w:t>
      </w:r>
      <w:r w:rsidR="004E60E0" w:rsidRPr="00EE1096">
        <w:rPr>
          <w:rFonts w:asciiTheme="majorHAnsi" w:eastAsia="Times New Roman" w:hAnsiTheme="majorHAnsi" w:cs="Times New Roman"/>
          <w:kern w:val="0"/>
          <w14:ligatures w14:val="none"/>
        </w:rPr>
        <w:t xml:space="preserve">care, 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they reduce patients’ ability to receive it.</w:t>
      </w:r>
    </w:p>
    <w:p w14:paraId="461A713B" w14:textId="77777777" w:rsidR="00EE1096" w:rsidRPr="00EE1096" w:rsidRDefault="00EE1096" w:rsidP="00EE109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EE1096">
        <w:rPr>
          <w:rFonts w:asciiTheme="majorHAnsi" w:eastAsia="Times New Roman" w:hAnsiTheme="majorHAnsi" w:cs="Times New Roman"/>
          <w:kern w:val="0"/>
          <w14:ligatures w14:val="none"/>
        </w:rPr>
        <w:t>Sincerely,</w:t>
      </w:r>
      <w:r w:rsidRPr="00EE1096">
        <w:rPr>
          <w:rFonts w:asciiTheme="majorHAnsi" w:eastAsia="Times New Roman" w:hAnsiTheme="majorHAnsi" w:cs="Times New Roman"/>
          <w:kern w:val="0"/>
          <w14:ligatures w14:val="none"/>
        </w:rPr>
        <w:br/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t>[Full Name, Credentials]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br/>
        <w:t>[Title]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br/>
        <w:t>[Clinic Name]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br/>
        <w:t>[Phone Number]</w:t>
      </w:r>
      <w:r w:rsidRPr="00EE1096">
        <w:rPr>
          <w:rFonts w:asciiTheme="majorHAnsi" w:eastAsia="Times New Roman" w:hAnsiTheme="majorHAnsi" w:cs="Times New Roman"/>
          <w:color w:val="FF0000"/>
          <w:kern w:val="0"/>
          <w14:ligatures w14:val="none"/>
        </w:rPr>
        <w:br/>
        <w:t>[Email Address]</w:t>
      </w:r>
    </w:p>
    <w:p w14:paraId="537E4120" w14:textId="77777777" w:rsidR="000600C3" w:rsidRPr="00EE1096" w:rsidRDefault="000600C3" w:rsidP="00EE1096">
      <w:pPr>
        <w:rPr>
          <w:rFonts w:asciiTheme="majorHAnsi" w:hAnsiTheme="majorHAnsi"/>
        </w:rPr>
      </w:pPr>
    </w:p>
    <w:sectPr w:rsidR="000600C3" w:rsidRPr="00EE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80E"/>
    <w:multiLevelType w:val="hybridMultilevel"/>
    <w:tmpl w:val="D00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46B1"/>
    <w:multiLevelType w:val="hybridMultilevel"/>
    <w:tmpl w:val="4FE8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DD5"/>
    <w:multiLevelType w:val="multilevel"/>
    <w:tmpl w:val="AC5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32E5E"/>
    <w:multiLevelType w:val="hybridMultilevel"/>
    <w:tmpl w:val="0602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14096"/>
    <w:multiLevelType w:val="multilevel"/>
    <w:tmpl w:val="D360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76DEE"/>
    <w:multiLevelType w:val="multilevel"/>
    <w:tmpl w:val="0CBE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25B1D"/>
    <w:multiLevelType w:val="hybridMultilevel"/>
    <w:tmpl w:val="7E8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57071">
    <w:abstractNumId w:val="5"/>
  </w:num>
  <w:num w:numId="2" w16cid:durableId="627397485">
    <w:abstractNumId w:val="2"/>
  </w:num>
  <w:num w:numId="3" w16cid:durableId="1433620894">
    <w:abstractNumId w:val="4"/>
  </w:num>
  <w:num w:numId="4" w16cid:durableId="578297874">
    <w:abstractNumId w:val="0"/>
  </w:num>
  <w:num w:numId="5" w16cid:durableId="291526211">
    <w:abstractNumId w:val="1"/>
  </w:num>
  <w:num w:numId="6" w16cid:durableId="1773285230">
    <w:abstractNumId w:val="3"/>
  </w:num>
  <w:num w:numId="7" w16cid:durableId="1420565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95"/>
    <w:rsid w:val="000600C3"/>
    <w:rsid w:val="003D62D7"/>
    <w:rsid w:val="00450348"/>
    <w:rsid w:val="00452B03"/>
    <w:rsid w:val="004E60E0"/>
    <w:rsid w:val="005272C2"/>
    <w:rsid w:val="00645E66"/>
    <w:rsid w:val="006E3469"/>
    <w:rsid w:val="007A5996"/>
    <w:rsid w:val="00974895"/>
    <w:rsid w:val="00A649B5"/>
    <w:rsid w:val="00C520CE"/>
    <w:rsid w:val="00CF0B98"/>
    <w:rsid w:val="00E30F96"/>
    <w:rsid w:val="00EA1626"/>
    <w:rsid w:val="00EA525F"/>
    <w:rsid w:val="00EE1096"/>
    <w:rsid w:val="00F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38491"/>
  <w15:chartTrackingRefBased/>
  <w15:docId w15:val="{CD9A0858-8C64-443B-B002-ACA4FDE4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Davidson</dc:creator>
  <cp:keywords/>
  <dc:description/>
  <cp:lastModifiedBy>Tim Gaughan</cp:lastModifiedBy>
  <cp:revision>2</cp:revision>
  <dcterms:created xsi:type="dcterms:W3CDTF">2025-05-02T14:56:00Z</dcterms:created>
  <dcterms:modified xsi:type="dcterms:W3CDTF">2025-05-02T14:56:00Z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ee8500e7-64ea-4bb9-8320-ea5dbf1904d6</vt:lpwstr>
  </property>
</Properties>
</file>